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0570E" w14:textId="77777777" w:rsidR="007F7E06" w:rsidRPr="00560EC2" w:rsidRDefault="007F7E06" w:rsidP="001F365E">
      <w:pPr>
        <w:keepNext/>
        <w:keepLines/>
        <w:spacing w:line="240" w:lineRule="auto"/>
        <w:ind w:left="0" w:right="0"/>
        <w:jc w:val="center"/>
        <w:outlineLvl w:val="0"/>
        <w:rPr>
          <w:rFonts w:ascii="Times New Roman" w:eastAsia="Arial" w:hAnsi="Times New Roman" w:cs="Times New Roman"/>
          <w:b/>
          <w:bCs/>
          <w:sz w:val="22"/>
          <w:szCs w:val="22"/>
          <w:lang w:val="sk-SK"/>
        </w:rPr>
      </w:pPr>
      <w:bookmarkStart w:id="0" w:name="_Toc514425"/>
      <w:r w:rsidRPr="00560EC2">
        <w:rPr>
          <w:rFonts w:ascii="Times New Roman" w:eastAsia="Arial" w:hAnsi="Times New Roman" w:cs="Times New Roman"/>
          <w:b/>
          <w:bCs/>
          <w:sz w:val="22"/>
          <w:szCs w:val="22"/>
          <w:lang w:val="sk-SK"/>
        </w:rPr>
        <w:t>Informovanie</w:t>
      </w:r>
      <w:bookmarkEnd w:id="0"/>
    </w:p>
    <w:p w14:paraId="577FBAE7" w14:textId="763E0496" w:rsidR="007F7E06" w:rsidRPr="00560EC2" w:rsidRDefault="007F7E06" w:rsidP="001F365E">
      <w:pPr>
        <w:widowControl w:val="0"/>
        <w:pBdr>
          <w:bottom w:val="single" w:sz="4" w:space="1" w:color="auto"/>
        </w:pBdr>
        <w:autoSpaceDE w:val="0"/>
        <w:autoSpaceDN w:val="0"/>
        <w:spacing w:line="240" w:lineRule="auto"/>
        <w:ind w:left="0" w:right="106"/>
        <w:jc w:val="center"/>
        <w:rPr>
          <w:rFonts w:ascii="Times New Roman" w:eastAsia="Arial" w:hAnsi="Times New Roman" w:cs="Times New Roman"/>
          <w:b/>
          <w:sz w:val="22"/>
          <w:szCs w:val="22"/>
          <w:lang w:val="sk-SK"/>
        </w:rPr>
      </w:pPr>
      <w:r w:rsidRPr="00560EC2">
        <w:rPr>
          <w:rFonts w:ascii="Times New Roman" w:eastAsia="Arial" w:hAnsi="Times New Roman" w:cs="Times New Roman"/>
          <w:b/>
          <w:sz w:val="22"/>
          <w:szCs w:val="22"/>
          <w:lang w:val="sk-SK"/>
        </w:rPr>
        <w:t>dotknutej osoby s informáciami potrebnými k spracúvaniu osobných údajov podľa článku 13 Nariadenia Európskeho parlamentu a Rady (EÚ) 2016/679 z 27. mája 2016 o ochrane fyzických osôb pri spracúvaní osobných údajov a o voľnom pohybe takýchto údajov, ktorým sa zrušuje smernica 95/46/ES (všeobecné nariadenie o ochrane údajov), resp. podľa § 19 ods. 1 a 2 zákona č. 18/2018 Z. z. o ochrane osobných údajov a o zmene a doplnení niektorých zákonov</w:t>
      </w:r>
    </w:p>
    <w:p w14:paraId="5A321DC3" w14:textId="77777777" w:rsidR="007F7E06" w:rsidRPr="00560EC2" w:rsidRDefault="007F7E06" w:rsidP="001F365E">
      <w:pPr>
        <w:widowControl w:val="0"/>
        <w:autoSpaceDE w:val="0"/>
        <w:autoSpaceDN w:val="0"/>
        <w:spacing w:line="240" w:lineRule="auto"/>
        <w:ind w:left="0" w:right="0"/>
        <w:jc w:val="left"/>
        <w:rPr>
          <w:rFonts w:ascii="Times New Roman" w:eastAsia="Arial" w:hAnsi="Times New Roman" w:cs="Times New Roman"/>
          <w:b/>
          <w:sz w:val="22"/>
          <w:szCs w:val="22"/>
          <w:lang w:val="sk-SK"/>
        </w:rPr>
      </w:pPr>
    </w:p>
    <w:p w14:paraId="4303507D" w14:textId="77777777" w:rsidR="00AF7835" w:rsidRPr="00560EC2" w:rsidRDefault="007F7E06" w:rsidP="00AF7835">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sz w:val="22"/>
          <w:szCs w:val="22"/>
          <w:lang w:val="sk-SK"/>
        </w:rPr>
        <w:t>Prevádzkovateľ:</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t xml:space="preserve"> </w:t>
      </w:r>
      <w:r w:rsidR="00AF7835" w:rsidRPr="00C178EF">
        <w:rPr>
          <w:rFonts w:ascii="Times New Roman" w:eastAsia="Arial" w:hAnsi="Times New Roman" w:cs="Times New Roman"/>
          <w:sz w:val="22"/>
          <w:szCs w:val="22"/>
          <w:lang w:val="sk-SK"/>
        </w:rPr>
        <w:t>Obec Turňa nad Bodvou</w:t>
      </w:r>
    </w:p>
    <w:p w14:paraId="7133B50E" w14:textId="77777777" w:rsidR="00AF7835" w:rsidRPr="00560EC2" w:rsidRDefault="00AF7835" w:rsidP="00AF7835">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sz w:val="22"/>
          <w:szCs w:val="22"/>
          <w:lang w:val="sk-SK"/>
        </w:rPr>
        <w:t>Adresa</w:t>
      </w:r>
      <w:r w:rsidRPr="00560EC2">
        <w:rPr>
          <w:rFonts w:ascii="Times New Roman" w:eastAsia="Arial" w:hAnsi="Times New Roman" w:cs="Times New Roman"/>
          <w:b/>
          <w:spacing w:val="-6"/>
          <w:sz w:val="22"/>
          <w:szCs w:val="22"/>
          <w:lang w:val="sk-SK"/>
        </w:rPr>
        <w:t xml:space="preserve"> </w:t>
      </w:r>
      <w:r w:rsidRPr="00560EC2">
        <w:rPr>
          <w:rFonts w:ascii="Times New Roman" w:eastAsia="Arial" w:hAnsi="Times New Roman" w:cs="Times New Roman"/>
          <w:b/>
          <w:sz w:val="22"/>
          <w:szCs w:val="22"/>
          <w:lang w:val="sk-SK"/>
        </w:rPr>
        <w:t>prevádzkovateľa: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bookmarkStart w:id="1" w:name="_Toc450541"/>
      <w:bookmarkStart w:id="2" w:name="_Toc514426"/>
      <w:r w:rsidRPr="00560EC2">
        <w:rPr>
          <w:rFonts w:ascii="Times New Roman" w:eastAsia="Arial" w:hAnsi="Times New Roman" w:cs="Times New Roman"/>
          <w:sz w:val="22"/>
          <w:szCs w:val="22"/>
          <w:lang w:val="sk-SK"/>
        </w:rPr>
        <w:tab/>
      </w:r>
      <w:r w:rsidRPr="00C178EF">
        <w:rPr>
          <w:rFonts w:ascii="Times New Roman" w:eastAsia="Arial" w:hAnsi="Times New Roman" w:cs="Times New Roman"/>
          <w:sz w:val="22"/>
          <w:szCs w:val="22"/>
          <w:lang w:val="sk-SK"/>
        </w:rPr>
        <w:t>Moldavská cesta 419/49</w:t>
      </w:r>
      <w:r>
        <w:rPr>
          <w:rFonts w:ascii="Times New Roman" w:eastAsia="Arial" w:hAnsi="Times New Roman" w:cs="Times New Roman"/>
          <w:sz w:val="22"/>
          <w:szCs w:val="22"/>
          <w:lang w:val="sk-SK"/>
        </w:rPr>
        <w:t xml:space="preserve"> </w:t>
      </w:r>
      <w:r w:rsidRPr="00C178EF">
        <w:rPr>
          <w:rFonts w:ascii="Times New Roman" w:eastAsia="Arial" w:hAnsi="Times New Roman" w:cs="Times New Roman"/>
          <w:sz w:val="22"/>
          <w:szCs w:val="22"/>
          <w:lang w:val="sk-SK"/>
        </w:rPr>
        <w:t>04402</w:t>
      </w:r>
      <w:r>
        <w:rPr>
          <w:rFonts w:ascii="Times New Roman" w:eastAsia="Arial" w:hAnsi="Times New Roman" w:cs="Times New Roman"/>
          <w:sz w:val="22"/>
          <w:szCs w:val="22"/>
          <w:lang w:val="sk-SK"/>
        </w:rPr>
        <w:t xml:space="preserve"> </w:t>
      </w:r>
      <w:r w:rsidRPr="00C178EF">
        <w:rPr>
          <w:rFonts w:ascii="Times New Roman" w:eastAsia="Arial" w:hAnsi="Times New Roman" w:cs="Times New Roman"/>
          <w:sz w:val="22"/>
          <w:szCs w:val="22"/>
          <w:lang w:val="sk-SK"/>
        </w:rPr>
        <w:t>Turňa nad Bodvou</w:t>
      </w:r>
    </w:p>
    <w:p w14:paraId="67B5DEA2" w14:textId="77777777" w:rsidR="00AF7835" w:rsidRDefault="00AF7835" w:rsidP="00AF7835">
      <w:pPr>
        <w:widowControl w:val="0"/>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bCs/>
          <w:sz w:val="22"/>
          <w:szCs w:val="22"/>
          <w:lang w:val="sk-SK"/>
        </w:rPr>
        <w:t>IČO prevádzkovateľa: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bookmarkEnd w:id="1"/>
      <w:bookmarkEnd w:id="2"/>
      <w:r>
        <w:rPr>
          <w:rFonts w:ascii="Times New Roman" w:eastAsia="Arial" w:hAnsi="Times New Roman" w:cs="Times New Roman"/>
          <w:sz w:val="22"/>
          <w:szCs w:val="22"/>
          <w:lang w:val="sk-SK"/>
        </w:rPr>
        <w:t xml:space="preserve"> </w:t>
      </w:r>
      <w:r w:rsidRPr="00C178EF">
        <w:rPr>
          <w:rFonts w:ascii="Times New Roman" w:eastAsia="Arial" w:hAnsi="Times New Roman" w:cs="Times New Roman"/>
          <w:sz w:val="22"/>
          <w:szCs w:val="22"/>
          <w:lang w:val="sk-SK"/>
        </w:rPr>
        <w:t>00691313</w:t>
      </w:r>
    </w:p>
    <w:p w14:paraId="472AD321" w14:textId="031D639C" w:rsidR="00AF7835" w:rsidRDefault="00AF7835" w:rsidP="00AF7835">
      <w:pPr>
        <w:widowControl w:val="0"/>
        <w:pBdr>
          <w:bottom w:val="single" w:sz="4" w:space="1" w:color="auto"/>
        </w:pBdr>
        <w:tabs>
          <w:tab w:val="left" w:pos="3544"/>
        </w:tabs>
        <w:autoSpaceDE w:val="0"/>
        <w:autoSpaceDN w:val="0"/>
        <w:spacing w:line="240" w:lineRule="auto"/>
        <w:ind w:left="0" w:right="0"/>
        <w:rPr>
          <w:rFonts w:ascii="Times New Roman" w:eastAsia="Arial" w:hAnsi="Times New Roman" w:cs="Times New Roman"/>
          <w:sz w:val="22"/>
          <w:szCs w:val="22"/>
          <w:lang w:val="sk-SK"/>
        </w:rPr>
      </w:pPr>
      <w:r w:rsidRPr="00560EC2">
        <w:rPr>
          <w:rFonts w:ascii="Times New Roman" w:eastAsia="Arial" w:hAnsi="Times New Roman" w:cs="Times New Roman"/>
          <w:b/>
          <w:bCs/>
          <w:sz w:val="22"/>
          <w:szCs w:val="22"/>
          <w:lang w:val="sk-SK"/>
        </w:rPr>
        <w:t>Zodpovedná osoba:</w:t>
      </w:r>
      <w:r w:rsidRPr="00560EC2">
        <w:rPr>
          <w:rFonts w:ascii="Times New Roman" w:eastAsia="Arial" w:hAnsi="Times New Roman" w:cs="Times New Roman"/>
          <w:sz w:val="22"/>
          <w:szCs w:val="22"/>
          <w:lang w:val="sk-SK"/>
        </w:rPr>
        <w:t xml:space="preserve"> </w:t>
      </w:r>
      <w:r w:rsidRPr="00560EC2">
        <w:rPr>
          <w:rFonts w:ascii="Times New Roman" w:eastAsia="Arial" w:hAnsi="Times New Roman" w:cs="Times New Roman"/>
          <w:sz w:val="22"/>
          <w:szCs w:val="22"/>
          <w:lang w:val="sk-SK"/>
        </w:rPr>
        <w:tab/>
      </w:r>
      <w:r w:rsidRPr="00560EC2">
        <w:rPr>
          <w:rFonts w:ascii="Times New Roman" w:eastAsia="Arial" w:hAnsi="Times New Roman" w:cs="Times New Roman"/>
          <w:sz w:val="22"/>
          <w:szCs w:val="22"/>
          <w:lang w:val="sk-SK"/>
        </w:rPr>
        <w:tab/>
        <w:t xml:space="preserve">osobnyudaj.sk, </w:t>
      </w:r>
      <w:proofErr w:type="spellStart"/>
      <w:r w:rsidRPr="00560EC2">
        <w:rPr>
          <w:rFonts w:ascii="Times New Roman" w:eastAsia="Arial" w:hAnsi="Times New Roman" w:cs="Times New Roman"/>
          <w:sz w:val="22"/>
          <w:szCs w:val="22"/>
          <w:lang w:val="sk-SK"/>
        </w:rPr>
        <w:t>s.r.o</w:t>
      </w:r>
      <w:proofErr w:type="spellEnd"/>
      <w:r w:rsidRPr="00560EC2">
        <w:rPr>
          <w:rFonts w:ascii="Times New Roman" w:eastAsia="Arial" w:hAnsi="Times New Roman" w:cs="Times New Roman"/>
          <w:sz w:val="22"/>
          <w:szCs w:val="22"/>
          <w:lang w:val="sk-SK"/>
        </w:rPr>
        <w:t>.</w:t>
      </w:r>
    </w:p>
    <w:p w14:paraId="19830515" w14:textId="77777777" w:rsidR="00AF7835" w:rsidRDefault="00AF7835" w:rsidP="00AF7835">
      <w:pPr>
        <w:widowControl w:val="0"/>
        <w:pBdr>
          <w:bottom w:val="single" w:sz="4" w:space="1" w:color="auto"/>
        </w:pBdr>
        <w:tabs>
          <w:tab w:val="left" w:pos="3544"/>
        </w:tabs>
        <w:autoSpaceDE w:val="0"/>
        <w:autoSpaceDN w:val="0"/>
        <w:spacing w:line="240" w:lineRule="auto"/>
        <w:ind w:left="0" w:right="0"/>
        <w:rPr>
          <w:rFonts w:ascii="Times New Roman" w:eastAsia="Arial" w:hAnsi="Times New Roman" w:cs="Times New Roman"/>
          <w:sz w:val="22"/>
          <w:szCs w:val="22"/>
          <w:lang w:val="sk-SK"/>
        </w:rPr>
      </w:pPr>
    </w:p>
    <w:p w14:paraId="181BF39B" w14:textId="50F27081" w:rsidR="007F7E06" w:rsidRPr="00560EC2" w:rsidRDefault="007F7E06" w:rsidP="00AF7835">
      <w:pPr>
        <w:widowControl w:val="0"/>
        <w:tabs>
          <w:tab w:val="left" w:pos="3544"/>
        </w:tabs>
        <w:autoSpaceDE w:val="0"/>
        <w:autoSpaceDN w:val="0"/>
        <w:spacing w:line="240" w:lineRule="auto"/>
        <w:ind w:left="0" w:right="0"/>
        <w:rPr>
          <w:rFonts w:ascii="Times New Roman" w:eastAsia="Arial" w:hAnsi="Times New Roman" w:cs="Times New Roman"/>
          <w:b/>
          <w:bCs/>
          <w:sz w:val="22"/>
          <w:szCs w:val="22"/>
          <w:lang w:val="sk-SK"/>
        </w:rPr>
      </w:pPr>
    </w:p>
    <w:p w14:paraId="035D3DA1" w14:textId="77777777" w:rsidR="007F7E06" w:rsidRPr="00560EC2" w:rsidRDefault="007F7E06" w:rsidP="001F365E">
      <w:pPr>
        <w:widowControl w:val="0"/>
        <w:autoSpaceDE w:val="0"/>
        <w:autoSpaceDN w:val="0"/>
        <w:spacing w:line="240" w:lineRule="auto"/>
        <w:ind w:left="138" w:right="0"/>
        <w:outlineLvl w:val="0"/>
        <w:rPr>
          <w:rFonts w:ascii="Times New Roman" w:eastAsia="Arial" w:hAnsi="Times New Roman" w:cs="Times New Roman"/>
          <w:b/>
          <w:bCs/>
          <w:sz w:val="22"/>
          <w:szCs w:val="22"/>
          <w:lang w:val="sk-SK"/>
        </w:rPr>
      </w:pPr>
    </w:p>
    <w:p w14:paraId="2B12056F" w14:textId="0874766F" w:rsidR="007F7E06" w:rsidRPr="00560EC2" w:rsidRDefault="007F7E06" w:rsidP="001F365E">
      <w:pPr>
        <w:spacing w:line="240" w:lineRule="auto"/>
        <w:ind w:left="0" w:right="0"/>
        <w:rPr>
          <w:rFonts w:ascii="Times New Roman" w:eastAsia="Calibri" w:hAnsi="Times New Roman" w:cs="Times New Roman"/>
          <w:sz w:val="22"/>
          <w:szCs w:val="22"/>
          <w:lang w:val="sk-SK"/>
        </w:rPr>
      </w:pPr>
      <w:r w:rsidRPr="00560EC2">
        <w:rPr>
          <w:rFonts w:ascii="Times New Roman" w:eastAsia="Calibri" w:hAnsi="Times New Roman" w:cs="Times New Roman"/>
          <w:b/>
          <w:bCs/>
          <w:sz w:val="22"/>
          <w:szCs w:val="22"/>
          <w:lang w:val="sk-SK"/>
        </w:rPr>
        <w:t>Spracúvané osobné údaje:</w:t>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001F365E" w:rsidRPr="001F365E">
        <w:rPr>
          <w:rFonts w:ascii="Times New Roman" w:eastAsia="Calibri" w:hAnsi="Times New Roman" w:cs="Times New Roman"/>
          <w:sz w:val="22"/>
          <w:szCs w:val="22"/>
          <w:lang w:val="sk-SK"/>
        </w:rPr>
        <w:t>meno a priezvisko, ulica bydliska,</w:t>
      </w:r>
      <w:r w:rsidR="001F365E">
        <w:rPr>
          <w:rFonts w:ascii="Times New Roman" w:eastAsia="Calibri" w:hAnsi="Times New Roman" w:cs="Times New Roman"/>
          <w:b/>
          <w:bCs/>
          <w:sz w:val="22"/>
          <w:szCs w:val="22"/>
          <w:lang w:val="sk-SK"/>
        </w:rPr>
        <w:t xml:space="preserve"> </w:t>
      </w:r>
      <w:r w:rsidR="00B554D7">
        <w:rPr>
          <w:rFonts w:ascii="Times New Roman" w:eastAsia="Calibri" w:hAnsi="Times New Roman" w:cs="Times New Roman"/>
          <w:sz w:val="22"/>
          <w:szCs w:val="22"/>
          <w:lang w:val="sk-SK"/>
        </w:rPr>
        <w:t>telefónne číslo</w:t>
      </w:r>
    </w:p>
    <w:p w14:paraId="6D6732C9" w14:textId="77777777" w:rsidR="007F7E06" w:rsidRPr="00560EC2" w:rsidRDefault="007F7E06" w:rsidP="001F365E">
      <w:pPr>
        <w:spacing w:line="240" w:lineRule="auto"/>
        <w:ind w:left="0" w:right="0"/>
        <w:rPr>
          <w:rFonts w:ascii="Times New Roman" w:eastAsia="Calibri" w:hAnsi="Times New Roman" w:cs="Times New Roman"/>
          <w:b/>
          <w:bCs/>
          <w:sz w:val="22"/>
          <w:szCs w:val="22"/>
          <w:lang w:val="sk-SK"/>
        </w:rPr>
      </w:pPr>
    </w:p>
    <w:p w14:paraId="2B144374" w14:textId="77777777" w:rsidR="007F7E06" w:rsidRPr="00560EC2" w:rsidRDefault="007F7E06" w:rsidP="001F365E">
      <w:pPr>
        <w:spacing w:line="240" w:lineRule="auto"/>
        <w:ind w:left="4247" w:right="0" w:hanging="4247"/>
        <w:rPr>
          <w:rFonts w:ascii="Times New Roman" w:eastAsia="Calibri" w:hAnsi="Times New Roman" w:cs="Times New Roman"/>
          <w:b/>
          <w:bCs/>
          <w:sz w:val="22"/>
          <w:szCs w:val="22"/>
          <w:lang w:val="sk-SK"/>
        </w:rPr>
      </w:pPr>
      <w:r w:rsidRPr="00560EC2">
        <w:rPr>
          <w:rFonts w:ascii="Times New Roman" w:eastAsia="Calibri" w:hAnsi="Times New Roman" w:cs="Times New Roman"/>
          <w:b/>
          <w:bCs/>
          <w:sz w:val="22"/>
          <w:szCs w:val="22"/>
          <w:lang w:val="sk-SK"/>
        </w:rPr>
        <w:t>Osobitné kategórie spracúvaných</w:t>
      </w:r>
    </w:p>
    <w:p w14:paraId="436C8B7D" w14:textId="77777777" w:rsidR="007F7E06" w:rsidRPr="00560EC2" w:rsidRDefault="007F7E06" w:rsidP="001F365E">
      <w:pPr>
        <w:spacing w:line="240" w:lineRule="auto"/>
        <w:ind w:left="0"/>
        <w:rPr>
          <w:rFonts w:ascii="Times New Roman" w:hAnsi="Times New Roman" w:cs="Times New Roman"/>
          <w:sz w:val="22"/>
          <w:szCs w:val="22"/>
          <w:lang w:val="sk-SK"/>
        </w:rPr>
      </w:pPr>
      <w:r w:rsidRPr="00560EC2">
        <w:rPr>
          <w:rFonts w:ascii="Times New Roman" w:eastAsia="Calibri" w:hAnsi="Times New Roman" w:cs="Times New Roman"/>
          <w:b/>
          <w:bCs/>
          <w:sz w:val="22"/>
          <w:szCs w:val="22"/>
          <w:lang w:val="sk-SK"/>
        </w:rPr>
        <w:t>osobných údajov:</w:t>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Pr="00560EC2">
        <w:rPr>
          <w:rFonts w:ascii="Times New Roman" w:eastAsia="Calibri" w:hAnsi="Times New Roman" w:cs="Times New Roman"/>
          <w:b/>
          <w:bCs/>
          <w:sz w:val="22"/>
          <w:szCs w:val="22"/>
          <w:lang w:val="sk-SK"/>
        </w:rPr>
        <w:tab/>
      </w:r>
      <w:r w:rsidRPr="00560EC2">
        <w:rPr>
          <w:rFonts w:ascii="Times New Roman" w:hAnsi="Times New Roman" w:cs="Times New Roman"/>
          <w:sz w:val="22"/>
          <w:szCs w:val="22"/>
          <w:lang w:val="sk-SK"/>
        </w:rPr>
        <w:t>nespracúvajú sa osobitné kategórie osobných údajov.</w:t>
      </w:r>
    </w:p>
    <w:p w14:paraId="6B5AE5E1" w14:textId="77777777" w:rsidR="007F7E06" w:rsidRPr="00560EC2" w:rsidRDefault="007F7E06" w:rsidP="001F365E">
      <w:pPr>
        <w:spacing w:line="240" w:lineRule="auto"/>
        <w:ind w:left="0" w:right="0"/>
        <w:rPr>
          <w:rFonts w:ascii="Times New Roman" w:eastAsia="Calibri" w:hAnsi="Times New Roman" w:cs="Times New Roman"/>
          <w:bCs/>
          <w:sz w:val="22"/>
          <w:szCs w:val="22"/>
          <w:lang w:val="sk-SK"/>
        </w:rPr>
      </w:pPr>
    </w:p>
    <w:p w14:paraId="1E23AD5F" w14:textId="491202AD" w:rsidR="001F365E" w:rsidRDefault="007F7E06" w:rsidP="001F365E">
      <w:pPr>
        <w:spacing w:line="240" w:lineRule="auto"/>
        <w:ind w:left="0"/>
        <w:rPr>
          <w:rFonts w:ascii="Times New Roman" w:hAnsi="Times New Roman" w:cs="Times New Roman"/>
          <w:sz w:val="22"/>
          <w:szCs w:val="22"/>
        </w:rPr>
      </w:pPr>
      <w:r w:rsidRPr="00560EC2">
        <w:rPr>
          <w:rFonts w:ascii="Times New Roman" w:eastAsia="Calibri" w:hAnsi="Times New Roman" w:cs="Times New Roman"/>
          <w:b/>
          <w:bCs/>
          <w:sz w:val="22"/>
          <w:szCs w:val="22"/>
          <w:lang w:val="sk-SK"/>
        </w:rPr>
        <w:t>Účel spracúvania:</w:t>
      </w:r>
      <w:r w:rsidRPr="00560EC2">
        <w:rPr>
          <w:rFonts w:ascii="Times New Roman" w:eastAsia="Calibri" w:hAnsi="Times New Roman" w:cs="Times New Roman"/>
          <w:bCs/>
          <w:sz w:val="22"/>
          <w:szCs w:val="22"/>
          <w:lang w:val="sk-SK"/>
        </w:rPr>
        <w:tab/>
      </w:r>
      <w:r w:rsidRPr="00560EC2">
        <w:rPr>
          <w:rFonts w:ascii="Times New Roman" w:eastAsia="Calibri" w:hAnsi="Times New Roman" w:cs="Times New Roman"/>
          <w:bCs/>
          <w:sz w:val="22"/>
          <w:szCs w:val="22"/>
          <w:lang w:val="sk-SK"/>
        </w:rPr>
        <w:tab/>
      </w:r>
      <w:r w:rsidRPr="00560EC2">
        <w:rPr>
          <w:rFonts w:ascii="Times New Roman" w:eastAsia="Calibri" w:hAnsi="Times New Roman" w:cs="Times New Roman"/>
          <w:bCs/>
          <w:sz w:val="22"/>
          <w:szCs w:val="22"/>
          <w:lang w:val="sk-SK"/>
        </w:rPr>
        <w:tab/>
      </w:r>
      <w:r w:rsidRPr="00560EC2">
        <w:rPr>
          <w:rFonts w:ascii="Times New Roman" w:hAnsi="Times New Roman" w:cs="Times New Roman"/>
          <w:sz w:val="22"/>
          <w:szCs w:val="22"/>
          <w:lang w:val="sk-SK"/>
        </w:rPr>
        <w:t>registrácie na webovej stránke</w:t>
      </w:r>
      <w:r w:rsidRPr="001F365E">
        <w:rPr>
          <w:rFonts w:ascii="Times New Roman" w:hAnsi="Times New Roman" w:cs="Times New Roman"/>
          <w:sz w:val="22"/>
          <w:szCs w:val="22"/>
          <w:lang w:val="sk-SK"/>
        </w:rPr>
        <w:t xml:space="preserve"> </w:t>
      </w:r>
    </w:p>
    <w:p w14:paraId="27113B38" w14:textId="77777777" w:rsidR="00AF7835" w:rsidRPr="00C178EF" w:rsidRDefault="00AF7835" w:rsidP="00AF7835">
      <w:pPr>
        <w:spacing w:line="240" w:lineRule="auto"/>
        <w:ind w:left="2880" w:firstLine="720"/>
        <w:rPr>
          <w:rFonts w:ascii="Times New Roman" w:hAnsi="Times New Roman" w:cs="Times New Roman"/>
          <w:sz w:val="24"/>
          <w:lang w:val="sk-SK"/>
        </w:rPr>
      </w:pPr>
      <w:r w:rsidRPr="00C178EF">
        <w:rPr>
          <w:sz w:val="24"/>
          <w:highlight w:val="yellow"/>
        </w:rPr>
        <w:t xml:space="preserve">link </w:t>
      </w:r>
      <w:proofErr w:type="spellStart"/>
      <w:r w:rsidRPr="00C178EF">
        <w:rPr>
          <w:sz w:val="24"/>
          <w:highlight w:val="yellow"/>
        </w:rPr>
        <w:t>na</w:t>
      </w:r>
      <w:proofErr w:type="spellEnd"/>
      <w:r w:rsidRPr="00C178EF">
        <w:rPr>
          <w:sz w:val="24"/>
          <w:highlight w:val="yellow"/>
        </w:rPr>
        <w:t xml:space="preserve"> </w:t>
      </w:r>
      <w:proofErr w:type="spellStart"/>
      <w:r w:rsidRPr="00C178EF">
        <w:rPr>
          <w:sz w:val="24"/>
          <w:highlight w:val="yellow"/>
        </w:rPr>
        <w:t>webové</w:t>
      </w:r>
      <w:proofErr w:type="spellEnd"/>
      <w:r w:rsidRPr="00C178EF">
        <w:rPr>
          <w:sz w:val="24"/>
          <w:highlight w:val="yellow"/>
        </w:rPr>
        <w:t xml:space="preserve"> </w:t>
      </w:r>
      <w:proofErr w:type="spellStart"/>
      <w:r w:rsidRPr="00C178EF">
        <w:rPr>
          <w:sz w:val="24"/>
          <w:highlight w:val="yellow"/>
        </w:rPr>
        <w:t>sidlo</w:t>
      </w:r>
      <w:proofErr w:type="spellEnd"/>
      <w:r w:rsidRPr="00C178EF">
        <w:rPr>
          <w:sz w:val="24"/>
          <w:highlight w:val="yellow"/>
        </w:rPr>
        <w:t xml:space="preserve">, </w:t>
      </w:r>
      <w:proofErr w:type="spellStart"/>
      <w:r w:rsidRPr="00C178EF">
        <w:rPr>
          <w:sz w:val="24"/>
          <w:highlight w:val="yellow"/>
        </w:rPr>
        <w:t>kde</w:t>
      </w:r>
      <w:proofErr w:type="spellEnd"/>
      <w:r w:rsidRPr="00C178EF">
        <w:rPr>
          <w:sz w:val="24"/>
          <w:highlight w:val="yellow"/>
        </w:rPr>
        <w:t xml:space="preserve"> </w:t>
      </w:r>
      <w:proofErr w:type="spellStart"/>
      <w:r w:rsidRPr="00C178EF">
        <w:rPr>
          <w:sz w:val="24"/>
          <w:highlight w:val="yellow"/>
        </w:rPr>
        <w:t>bude</w:t>
      </w:r>
      <w:proofErr w:type="spellEnd"/>
      <w:r w:rsidRPr="00C178EF">
        <w:rPr>
          <w:sz w:val="24"/>
          <w:highlight w:val="yellow"/>
        </w:rPr>
        <w:t xml:space="preserve"> </w:t>
      </w:r>
      <w:proofErr w:type="spellStart"/>
      <w:r w:rsidRPr="00C178EF">
        <w:rPr>
          <w:sz w:val="24"/>
          <w:highlight w:val="yellow"/>
        </w:rPr>
        <w:t>umiestnený</w:t>
      </w:r>
      <w:proofErr w:type="spellEnd"/>
      <w:r w:rsidRPr="00C178EF">
        <w:rPr>
          <w:sz w:val="24"/>
          <w:highlight w:val="yellow"/>
        </w:rPr>
        <w:t xml:space="preserve"> </w:t>
      </w:r>
      <w:proofErr w:type="spellStart"/>
      <w:r w:rsidRPr="00C178EF">
        <w:rPr>
          <w:sz w:val="24"/>
          <w:highlight w:val="yellow"/>
        </w:rPr>
        <w:t>kontaktný</w:t>
      </w:r>
      <w:proofErr w:type="spellEnd"/>
      <w:r w:rsidRPr="00C178EF">
        <w:rPr>
          <w:sz w:val="24"/>
          <w:highlight w:val="yellow"/>
        </w:rPr>
        <w:t xml:space="preserve"> </w:t>
      </w:r>
      <w:proofErr w:type="spellStart"/>
      <w:r w:rsidRPr="00C178EF">
        <w:rPr>
          <w:sz w:val="24"/>
          <w:highlight w:val="yellow"/>
        </w:rPr>
        <w:t>formulár</w:t>
      </w:r>
      <w:proofErr w:type="spellEnd"/>
      <w:r w:rsidRPr="00C178EF">
        <w:rPr>
          <w:rFonts w:ascii="Times New Roman" w:hAnsi="Times New Roman" w:cs="Times New Roman"/>
          <w:color w:val="1B1D3B"/>
          <w:sz w:val="24"/>
          <w:shd w:val="clear" w:color="auto" w:fill="F9FAFB"/>
        </w:rPr>
        <w:t xml:space="preserve">  </w:t>
      </w:r>
    </w:p>
    <w:p w14:paraId="52FD71DA" w14:textId="4805F192" w:rsidR="001F365E" w:rsidRPr="001F365E" w:rsidRDefault="001F365E" w:rsidP="001F365E">
      <w:pPr>
        <w:spacing w:line="240" w:lineRule="auto"/>
        <w:ind w:left="2880" w:firstLine="720"/>
        <w:rPr>
          <w:rFonts w:ascii="Times New Roman" w:hAnsi="Times New Roman" w:cs="Times New Roman"/>
          <w:sz w:val="22"/>
          <w:szCs w:val="22"/>
          <w:lang w:val="sk-SK"/>
        </w:rPr>
      </w:pPr>
    </w:p>
    <w:p w14:paraId="5E7838BB" w14:textId="212A4A6A" w:rsidR="007F7E06" w:rsidRDefault="007F7E06" w:rsidP="001F365E">
      <w:pPr>
        <w:spacing w:line="240" w:lineRule="auto"/>
        <w:ind w:left="3600"/>
        <w:rPr>
          <w:rFonts w:ascii="Times New Roman" w:hAnsi="Times New Roman" w:cs="Times New Roman"/>
          <w:color w:val="000000"/>
          <w:spacing w:val="3"/>
          <w:sz w:val="22"/>
          <w:szCs w:val="22"/>
          <w:shd w:val="clear" w:color="auto" w:fill="FFFFFF"/>
          <w:lang w:val="sk-SK"/>
        </w:rPr>
      </w:pPr>
      <w:r w:rsidRPr="00560EC2">
        <w:rPr>
          <w:rFonts w:ascii="Times New Roman" w:hAnsi="Times New Roman" w:cs="Times New Roman"/>
          <w:color w:val="000000"/>
          <w:spacing w:val="3"/>
          <w:sz w:val="22"/>
          <w:szCs w:val="22"/>
          <w:shd w:val="clear" w:color="auto" w:fill="FFFFFF"/>
          <w:lang w:val="sk-SK"/>
        </w:rPr>
        <w:t xml:space="preserve">Účelom registrácie je zasielanie informácií o dôležitých udalostiach týkajúcich sa obce, ako aj o aktuálnom dianí formou </w:t>
      </w:r>
      <w:r w:rsidR="00943E4A">
        <w:rPr>
          <w:rFonts w:ascii="Times New Roman" w:hAnsi="Times New Roman" w:cs="Times New Roman"/>
          <w:color w:val="000000"/>
          <w:spacing w:val="3"/>
          <w:sz w:val="22"/>
          <w:szCs w:val="22"/>
          <w:shd w:val="clear" w:color="auto" w:fill="FFFFFF"/>
          <w:lang w:val="sk-SK"/>
        </w:rPr>
        <w:t>SMS správ</w:t>
      </w:r>
      <w:r w:rsidR="000E132E">
        <w:rPr>
          <w:rFonts w:ascii="Times New Roman" w:hAnsi="Times New Roman" w:cs="Times New Roman"/>
          <w:color w:val="000000"/>
          <w:spacing w:val="3"/>
          <w:sz w:val="22"/>
          <w:szCs w:val="22"/>
          <w:shd w:val="clear" w:color="auto" w:fill="FFFFFF"/>
          <w:lang w:val="sk-SK"/>
        </w:rPr>
        <w:t>.</w:t>
      </w:r>
    </w:p>
    <w:p w14:paraId="0A964E34" w14:textId="77777777" w:rsidR="00560EC2" w:rsidRPr="00560EC2" w:rsidRDefault="00560EC2" w:rsidP="001F365E">
      <w:pPr>
        <w:spacing w:line="240" w:lineRule="auto"/>
        <w:ind w:left="3600"/>
        <w:rPr>
          <w:rFonts w:ascii="Times New Roman" w:hAnsi="Times New Roman" w:cs="Times New Roman"/>
          <w:color w:val="000000"/>
          <w:spacing w:val="3"/>
          <w:sz w:val="22"/>
          <w:szCs w:val="22"/>
          <w:shd w:val="clear" w:color="auto" w:fill="FFFFFF"/>
          <w:lang w:val="sk-SK"/>
        </w:rPr>
      </w:pPr>
    </w:p>
    <w:p w14:paraId="45254350" w14:textId="31B5F473" w:rsidR="007F7E06" w:rsidRPr="00560EC2" w:rsidRDefault="007F7E06" w:rsidP="001F365E">
      <w:pPr>
        <w:spacing w:after="160" w:line="240" w:lineRule="auto"/>
        <w:ind w:left="3544" w:right="0" w:hanging="3544"/>
        <w:rPr>
          <w:rFonts w:ascii="Times New Roman" w:hAnsi="Times New Roman" w:cs="Times New Roman"/>
          <w:sz w:val="22"/>
          <w:szCs w:val="22"/>
        </w:rPr>
      </w:pPr>
      <w:r w:rsidRPr="00560EC2">
        <w:rPr>
          <w:rFonts w:ascii="Times New Roman" w:eastAsia="Calibri" w:hAnsi="Times New Roman" w:cs="Times New Roman"/>
          <w:b/>
          <w:bCs/>
          <w:sz w:val="22"/>
          <w:szCs w:val="22"/>
          <w:lang w:val="sk-SK"/>
        </w:rPr>
        <w:t>Kategórie dotknutých osôb:</w:t>
      </w:r>
      <w:r w:rsidRPr="00560EC2">
        <w:rPr>
          <w:rFonts w:ascii="Times New Roman" w:eastAsia="Calibri" w:hAnsi="Times New Roman" w:cs="Times New Roman"/>
          <w:b/>
          <w:bCs/>
          <w:sz w:val="22"/>
          <w:szCs w:val="22"/>
          <w:lang w:val="sk-SK"/>
        </w:rPr>
        <w:tab/>
      </w:r>
      <w:r w:rsidRPr="00560EC2">
        <w:rPr>
          <w:rFonts w:ascii="Times New Roman" w:hAnsi="Times New Roman" w:cs="Times New Roman"/>
          <w:sz w:val="22"/>
          <w:szCs w:val="22"/>
          <w:lang w:val="sk-SK"/>
        </w:rPr>
        <w:t xml:space="preserve">fyzické osoby – obyvatelia obce, ktorí sa zaregistrovali na webovej stránke </w:t>
      </w:r>
      <w:r w:rsidR="00AF7835" w:rsidRPr="00AF7835">
        <w:rPr>
          <w:sz w:val="24"/>
          <w:highlight w:val="yellow"/>
        </w:rPr>
        <w:t xml:space="preserve">link </w:t>
      </w:r>
      <w:proofErr w:type="spellStart"/>
      <w:r w:rsidR="00AF7835" w:rsidRPr="00AF7835">
        <w:rPr>
          <w:sz w:val="24"/>
          <w:highlight w:val="yellow"/>
        </w:rPr>
        <w:t>na</w:t>
      </w:r>
      <w:proofErr w:type="spellEnd"/>
      <w:r w:rsidR="00AF7835" w:rsidRPr="00AF7835">
        <w:rPr>
          <w:sz w:val="24"/>
          <w:highlight w:val="yellow"/>
        </w:rPr>
        <w:t xml:space="preserve"> </w:t>
      </w:r>
      <w:proofErr w:type="spellStart"/>
      <w:r w:rsidR="00AF7835" w:rsidRPr="00AF7835">
        <w:rPr>
          <w:sz w:val="24"/>
          <w:highlight w:val="yellow"/>
        </w:rPr>
        <w:t>webové</w:t>
      </w:r>
      <w:proofErr w:type="spellEnd"/>
      <w:r w:rsidR="00AF7835" w:rsidRPr="00AF7835">
        <w:rPr>
          <w:sz w:val="24"/>
          <w:highlight w:val="yellow"/>
        </w:rPr>
        <w:t xml:space="preserve"> </w:t>
      </w:r>
      <w:proofErr w:type="spellStart"/>
      <w:r w:rsidR="00AF7835" w:rsidRPr="00AF7835">
        <w:rPr>
          <w:sz w:val="24"/>
          <w:highlight w:val="yellow"/>
        </w:rPr>
        <w:t>sidlo</w:t>
      </w:r>
      <w:proofErr w:type="spellEnd"/>
      <w:r w:rsidR="00AF7835" w:rsidRPr="00AF7835">
        <w:rPr>
          <w:sz w:val="24"/>
          <w:highlight w:val="yellow"/>
        </w:rPr>
        <w:t xml:space="preserve">, </w:t>
      </w:r>
      <w:proofErr w:type="spellStart"/>
      <w:r w:rsidR="00AF7835" w:rsidRPr="00AF7835">
        <w:rPr>
          <w:sz w:val="24"/>
          <w:highlight w:val="yellow"/>
        </w:rPr>
        <w:t>kde</w:t>
      </w:r>
      <w:proofErr w:type="spellEnd"/>
      <w:r w:rsidR="00AF7835" w:rsidRPr="00AF7835">
        <w:rPr>
          <w:sz w:val="24"/>
          <w:highlight w:val="yellow"/>
        </w:rPr>
        <w:t xml:space="preserve"> </w:t>
      </w:r>
      <w:proofErr w:type="spellStart"/>
      <w:r w:rsidR="00AF7835" w:rsidRPr="00AF7835">
        <w:rPr>
          <w:sz w:val="24"/>
          <w:highlight w:val="yellow"/>
        </w:rPr>
        <w:t>bude</w:t>
      </w:r>
      <w:proofErr w:type="spellEnd"/>
      <w:r w:rsidR="00AF7835" w:rsidRPr="00AF7835">
        <w:rPr>
          <w:sz w:val="24"/>
          <w:highlight w:val="yellow"/>
        </w:rPr>
        <w:t xml:space="preserve"> </w:t>
      </w:r>
      <w:proofErr w:type="spellStart"/>
      <w:r w:rsidR="00AF7835" w:rsidRPr="00AF7835">
        <w:rPr>
          <w:sz w:val="24"/>
          <w:highlight w:val="yellow"/>
        </w:rPr>
        <w:t>umiestnený</w:t>
      </w:r>
      <w:proofErr w:type="spellEnd"/>
      <w:r w:rsidR="00AF7835" w:rsidRPr="00AF7835">
        <w:rPr>
          <w:sz w:val="24"/>
          <w:highlight w:val="yellow"/>
        </w:rPr>
        <w:t xml:space="preserve"> </w:t>
      </w:r>
      <w:proofErr w:type="spellStart"/>
      <w:r w:rsidR="00AF7835" w:rsidRPr="00AF7835">
        <w:rPr>
          <w:sz w:val="24"/>
          <w:highlight w:val="yellow"/>
        </w:rPr>
        <w:t>kontaktný</w:t>
      </w:r>
      <w:proofErr w:type="spellEnd"/>
      <w:r w:rsidR="00AF7835" w:rsidRPr="00AF7835">
        <w:rPr>
          <w:sz w:val="24"/>
          <w:highlight w:val="yellow"/>
        </w:rPr>
        <w:t xml:space="preserve"> </w:t>
      </w:r>
      <w:proofErr w:type="spellStart"/>
      <w:r w:rsidR="00AF7835" w:rsidRPr="00AF7835">
        <w:rPr>
          <w:sz w:val="24"/>
          <w:highlight w:val="yellow"/>
        </w:rPr>
        <w:t>formulár</w:t>
      </w:r>
      <w:proofErr w:type="spellEnd"/>
      <w:r w:rsidR="00AF7835" w:rsidRPr="00AF7835">
        <w:t xml:space="preserve">  </w:t>
      </w:r>
    </w:p>
    <w:p w14:paraId="419424B0" w14:textId="26F2A5C1" w:rsidR="007F7E06" w:rsidRPr="00560EC2" w:rsidRDefault="007F7E06" w:rsidP="001F365E">
      <w:pPr>
        <w:spacing w:after="160" w:line="240" w:lineRule="auto"/>
        <w:ind w:left="3544" w:right="0" w:hanging="3544"/>
        <w:rPr>
          <w:rFonts w:ascii="Times New Roman" w:eastAsia="Calibri" w:hAnsi="Times New Roman" w:cs="Times New Roman"/>
          <w:bCs/>
          <w:sz w:val="22"/>
          <w:szCs w:val="22"/>
          <w:lang w:val="sk-SK"/>
        </w:rPr>
      </w:pPr>
      <w:r w:rsidRPr="00560EC2">
        <w:rPr>
          <w:rFonts w:ascii="Times New Roman" w:eastAsia="Calibri" w:hAnsi="Times New Roman" w:cs="Times New Roman"/>
          <w:b/>
          <w:bCs/>
          <w:sz w:val="22"/>
          <w:szCs w:val="22"/>
          <w:lang w:val="sk-SK"/>
        </w:rPr>
        <w:t>Právny základ spracúvania:</w:t>
      </w:r>
      <w:r w:rsidRPr="00560EC2">
        <w:rPr>
          <w:rFonts w:ascii="Times New Roman" w:eastAsia="Calibri" w:hAnsi="Times New Roman" w:cs="Times New Roman"/>
          <w:bCs/>
          <w:sz w:val="22"/>
          <w:szCs w:val="22"/>
          <w:lang w:val="sk-SK"/>
        </w:rPr>
        <w:tab/>
      </w:r>
      <w:r w:rsidR="00560EC2" w:rsidRPr="00560EC2">
        <w:rPr>
          <w:rFonts w:ascii="Times New Roman" w:hAnsi="Times New Roman" w:cs="Times New Roman"/>
          <w:sz w:val="22"/>
          <w:szCs w:val="22"/>
          <w:lang w:val="sk-SK"/>
        </w:rPr>
        <w:t xml:space="preserve">čl. 6 ods. 1 písm. </w:t>
      </w:r>
      <w:r w:rsidR="00560EC2">
        <w:rPr>
          <w:rFonts w:ascii="Times New Roman" w:hAnsi="Times New Roman" w:cs="Times New Roman"/>
          <w:sz w:val="22"/>
          <w:szCs w:val="22"/>
          <w:lang w:val="sk-SK"/>
        </w:rPr>
        <w:t>a</w:t>
      </w:r>
      <w:r w:rsidR="00560EC2" w:rsidRPr="00560EC2">
        <w:rPr>
          <w:rFonts w:ascii="Times New Roman" w:hAnsi="Times New Roman" w:cs="Times New Roman"/>
          <w:sz w:val="22"/>
          <w:szCs w:val="22"/>
          <w:lang w:val="sk-SK"/>
        </w:rPr>
        <w:t xml:space="preserve">) všeobecného nariadenia o ochrane údajov – </w:t>
      </w:r>
      <w:r w:rsidR="00560EC2">
        <w:rPr>
          <w:rFonts w:ascii="Times New Roman" w:hAnsi="Times New Roman" w:cs="Times New Roman"/>
          <w:sz w:val="22"/>
          <w:szCs w:val="22"/>
          <w:lang w:val="sk-SK"/>
        </w:rPr>
        <w:t>súhlas dotknutej osoby</w:t>
      </w:r>
    </w:p>
    <w:p w14:paraId="6B50387F" w14:textId="45CDB66E" w:rsidR="007F7E06" w:rsidRPr="00560EC2" w:rsidRDefault="00560EC2" w:rsidP="001F365E">
      <w:pPr>
        <w:spacing w:line="240" w:lineRule="auto"/>
        <w:ind w:left="0"/>
        <w:rPr>
          <w:rFonts w:ascii="Times New Roman" w:hAnsi="Times New Roman" w:cs="Times New Roman"/>
          <w:sz w:val="22"/>
          <w:szCs w:val="22"/>
          <w:lang w:val="sk-SK"/>
        </w:rPr>
      </w:pPr>
      <w:r>
        <w:rPr>
          <w:rFonts w:ascii="Times New Roman" w:hAnsi="Times New Roman" w:cs="Times New Roman"/>
          <w:b/>
          <w:bCs/>
          <w:sz w:val="22"/>
          <w:szCs w:val="22"/>
          <w:lang w:val="sk-SK"/>
        </w:rPr>
        <w:t>Doba uchovávania</w:t>
      </w:r>
      <w:r w:rsidRPr="00560EC2">
        <w:rPr>
          <w:rFonts w:ascii="Times New Roman" w:hAnsi="Times New Roman" w:cs="Times New Roman"/>
          <w:b/>
          <w:bCs/>
          <w:sz w:val="22"/>
          <w:szCs w:val="22"/>
          <w:lang w:val="sk-SK"/>
        </w:rPr>
        <w:t>:</w:t>
      </w:r>
      <w:r w:rsidR="007F7E06" w:rsidRPr="00560EC2">
        <w:rPr>
          <w:rFonts w:ascii="Times New Roman" w:hAnsi="Times New Roman" w:cs="Times New Roman"/>
          <w:sz w:val="22"/>
          <w:szCs w:val="22"/>
          <w:lang w:val="sk-SK"/>
        </w:rPr>
        <w:tab/>
      </w:r>
      <w:r>
        <w:rPr>
          <w:rFonts w:ascii="Times New Roman" w:hAnsi="Times New Roman" w:cs="Times New Roman"/>
          <w:sz w:val="22"/>
          <w:szCs w:val="22"/>
          <w:lang w:val="sk-SK"/>
        </w:rPr>
        <w:tab/>
      </w:r>
      <w:r>
        <w:rPr>
          <w:rFonts w:ascii="Times New Roman" w:hAnsi="Times New Roman" w:cs="Times New Roman"/>
          <w:sz w:val="22"/>
          <w:szCs w:val="22"/>
          <w:lang w:val="sk-SK"/>
        </w:rPr>
        <w:tab/>
      </w:r>
      <w:r w:rsidR="007F7E06" w:rsidRPr="00560EC2">
        <w:rPr>
          <w:rFonts w:ascii="Times New Roman" w:hAnsi="Times New Roman" w:cs="Times New Roman"/>
          <w:sz w:val="22"/>
          <w:szCs w:val="22"/>
          <w:lang w:val="sk-SK"/>
        </w:rPr>
        <w:t>3 roky</w:t>
      </w:r>
    </w:p>
    <w:p w14:paraId="7F9441B1" w14:textId="77777777" w:rsidR="007F7E06" w:rsidRPr="00560EC2" w:rsidRDefault="007F7E06" w:rsidP="001F365E">
      <w:pPr>
        <w:spacing w:line="240" w:lineRule="auto"/>
        <w:ind w:left="0" w:right="0"/>
        <w:rPr>
          <w:rFonts w:ascii="Times New Roman" w:eastAsia="Calibri" w:hAnsi="Times New Roman" w:cs="Times New Roman"/>
          <w:b/>
          <w:bCs/>
          <w:color w:val="000000"/>
          <w:sz w:val="22"/>
          <w:szCs w:val="22"/>
          <w:shd w:val="clear" w:color="auto" w:fill="FFFFFF"/>
          <w:lang w:val="sk-SK"/>
        </w:rPr>
      </w:pPr>
      <w:r w:rsidRPr="00560EC2">
        <w:rPr>
          <w:rFonts w:ascii="Times New Roman" w:eastAsia="Calibri" w:hAnsi="Times New Roman" w:cs="Times New Roman"/>
          <w:b/>
          <w:bCs/>
          <w:color w:val="000000"/>
          <w:sz w:val="22"/>
          <w:szCs w:val="22"/>
          <w:shd w:val="clear" w:color="auto" w:fill="FFFFFF"/>
          <w:lang w:val="sk-SK"/>
        </w:rPr>
        <w:t>Poskytovanie osobných</w:t>
      </w:r>
    </w:p>
    <w:p w14:paraId="75A91052" w14:textId="77777777" w:rsidR="007F7E06" w:rsidRPr="00560EC2" w:rsidRDefault="007F7E06" w:rsidP="001F365E">
      <w:pPr>
        <w:spacing w:line="240" w:lineRule="auto"/>
        <w:ind w:left="3544" w:right="0" w:hanging="3544"/>
        <w:rPr>
          <w:rFonts w:ascii="Times New Roman" w:eastAsia="Calibri" w:hAnsi="Times New Roman" w:cs="Times New Roman"/>
          <w:color w:val="000000"/>
          <w:sz w:val="22"/>
          <w:szCs w:val="22"/>
          <w:shd w:val="clear" w:color="auto" w:fill="FFFFFF"/>
          <w:lang w:val="sk-SK"/>
        </w:rPr>
      </w:pPr>
      <w:r w:rsidRPr="00560EC2">
        <w:rPr>
          <w:rFonts w:ascii="Times New Roman" w:eastAsia="Calibri" w:hAnsi="Times New Roman" w:cs="Times New Roman"/>
          <w:b/>
          <w:bCs/>
          <w:color w:val="000000"/>
          <w:sz w:val="22"/>
          <w:szCs w:val="22"/>
          <w:shd w:val="clear" w:color="auto" w:fill="FFFFFF"/>
          <w:lang w:val="sk-SK"/>
        </w:rPr>
        <w:t>údajov tretím stranám:</w:t>
      </w:r>
      <w:r w:rsidRPr="00560EC2">
        <w:rPr>
          <w:rFonts w:ascii="Times New Roman" w:eastAsia="Calibri" w:hAnsi="Times New Roman" w:cs="Times New Roman"/>
          <w:b/>
          <w:bCs/>
          <w:color w:val="000000"/>
          <w:sz w:val="22"/>
          <w:szCs w:val="22"/>
          <w:shd w:val="clear" w:color="auto" w:fill="FFFFFF"/>
          <w:lang w:val="sk-SK"/>
        </w:rPr>
        <w:tab/>
      </w:r>
      <w:r w:rsidRPr="00560EC2">
        <w:rPr>
          <w:rFonts w:ascii="Times New Roman" w:eastAsia="Calibri" w:hAnsi="Times New Roman" w:cs="Times New Roman"/>
          <w:color w:val="000000"/>
          <w:sz w:val="22"/>
          <w:szCs w:val="22"/>
          <w:shd w:val="clear" w:color="auto" w:fill="FFFFFF"/>
          <w:lang w:val="sk-SK"/>
        </w:rPr>
        <w:t>súdy, orgány činné v trestnom konaní, orgány štátnej správy a verejnej moci na výkon kontroly a dozoru, iný oprávnený subjekt v súlade so všeobecným nariadením o ochrane údajov a zákonom o ochrane osobných údajov. resp. iným osobitným právnym predpisom</w:t>
      </w:r>
    </w:p>
    <w:p w14:paraId="71E3FEB7" w14:textId="77777777" w:rsidR="007F7E06" w:rsidRPr="00560EC2" w:rsidRDefault="007F7E06" w:rsidP="001F365E">
      <w:pPr>
        <w:spacing w:line="240" w:lineRule="auto"/>
        <w:ind w:left="0" w:right="0"/>
        <w:rPr>
          <w:rFonts w:ascii="Times New Roman" w:eastAsia="Calibri" w:hAnsi="Times New Roman" w:cs="Times New Roman"/>
          <w:b/>
          <w:bCs/>
          <w:sz w:val="22"/>
          <w:szCs w:val="22"/>
          <w:lang w:val="sk-SK"/>
        </w:rPr>
      </w:pPr>
    </w:p>
    <w:p w14:paraId="52AFA618" w14:textId="77777777" w:rsidR="007F7E06" w:rsidRPr="00560EC2" w:rsidRDefault="007F7E06" w:rsidP="001F365E">
      <w:pPr>
        <w:spacing w:line="240" w:lineRule="auto"/>
        <w:ind w:left="0" w:right="0"/>
        <w:rPr>
          <w:rFonts w:ascii="Times New Roman" w:eastAsia="Calibri" w:hAnsi="Times New Roman" w:cs="Times New Roman"/>
          <w:b/>
          <w:bCs/>
          <w:sz w:val="22"/>
          <w:szCs w:val="22"/>
          <w:lang w:val="sk-SK"/>
        </w:rPr>
      </w:pPr>
      <w:r w:rsidRPr="00560EC2">
        <w:rPr>
          <w:rFonts w:ascii="Times New Roman" w:eastAsia="Calibri" w:hAnsi="Times New Roman" w:cs="Times New Roman"/>
          <w:b/>
          <w:bCs/>
          <w:sz w:val="22"/>
          <w:szCs w:val="22"/>
          <w:lang w:val="sk-SK"/>
        </w:rPr>
        <w:t xml:space="preserve">Cezhraničný prenos a </w:t>
      </w:r>
    </w:p>
    <w:p w14:paraId="3783CB0C" w14:textId="77777777" w:rsidR="007F7E06" w:rsidRPr="00560EC2" w:rsidRDefault="007F7E06" w:rsidP="001F365E">
      <w:pPr>
        <w:spacing w:line="240" w:lineRule="auto"/>
        <w:ind w:left="0" w:right="0"/>
        <w:rPr>
          <w:rFonts w:ascii="Times New Roman" w:eastAsia="Calibri" w:hAnsi="Times New Roman" w:cs="Times New Roman"/>
          <w:b/>
          <w:sz w:val="22"/>
          <w:szCs w:val="22"/>
          <w:lang w:val="sk-SK"/>
        </w:rPr>
      </w:pPr>
      <w:r w:rsidRPr="00560EC2">
        <w:rPr>
          <w:rFonts w:ascii="Times New Roman" w:eastAsia="Calibri" w:hAnsi="Times New Roman" w:cs="Times New Roman"/>
          <w:b/>
          <w:sz w:val="22"/>
          <w:szCs w:val="22"/>
          <w:lang w:val="sk-SK"/>
        </w:rPr>
        <w:t xml:space="preserve">automatizované rozhodovanie </w:t>
      </w:r>
    </w:p>
    <w:p w14:paraId="56116D84" w14:textId="77777777" w:rsidR="007F7E06" w:rsidRPr="00560EC2" w:rsidRDefault="007F7E06" w:rsidP="001F365E">
      <w:pPr>
        <w:spacing w:line="240" w:lineRule="auto"/>
        <w:ind w:left="0" w:right="0"/>
        <w:rPr>
          <w:rFonts w:ascii="Times New Roman" w:eastAsia="Calibri" w:hAnsi="Times New Roman" w:cs="Times New Roman"/>
          <w:bCs/>
          <w:sz w:val="22"/>
          <w:szCs w:val="22"/>
          <w:lang w:val="sk-SK"/>
        </w:rPr>
      </w:pPr>
      <w:r w:rsidRPr="00560EC2">
        <w:rPr>
          <w:rFonts w:ascii="Times New Roman" w:eastAsia="Calibri" w:hAnsi="Times New Roman" w:cs="Times New Roman"/>
          <w:b/>
          <w:sz w:val="22"/>
          <w:szCs w:val="22"/>
          <w:lang w:val="sk-SK"/>
        </w:rPr>
        <w:t>vrátane profilovania:</w:t>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
          <w:sz w:val="22"/>
          <w:szCs w:val="22"/>
          <w:lang w:val="sk-SK"/>
        </w:rPr>
        <w:tab/>
      </w:r>
      <w:r w:rsidRPr="00560EC2">
        <w:rPr>
          <w:rFonts w:ascii="Times New Roman" w:eastAsia="Calibri" w:hAnsi="Times New Roman" w:cs="Times New Roman"/>
          <w:bCs/>
          <w:sz w:val="22"/>
          <w:szCs w:val="22"/>
          <w:lang w:val="sk-SK"/>
        </w:rPr>
        <w:t>neuskutočňuje sa</w:t>
      </w:r>
    </w:p>
    <w:p w14:paraId="75A338D7" w14:textId="77777777" w:rsidR="007F7E06" w:rsidRPr="00560EC2" w:rsidRDefault="007F7E06" w:rsidP="001F365E">
      <w:pPr>
        <w:spacing w:line="240" w:lineRule="auto"/>
        <w:ind w:left="0"/>
        <w:rPr>
          <w:rFonts w:ascii="Times New Roman" w:hAnsi="Times New Roman" w:cs="Times New Roman"/>
          <w:sz w:val="22"/>
          <w:szCs w:val="22"/>
          <w:lang w:val="sk-SK"/>
        </w:rPr>
      </w:pPr>
    </w:p>
    <w:p w14:paraId="285F8636" w14:textId="6189D030" w:rsidR="00627162" w:rsidRPr="00560EC2" w:rsidRDefault="007F7E06" w:rsidP="001F365E">
      <w:pPr>
        <w:spacing w:after="160" w:line="240" w:lineRule="auto"/>
        <w:ind w:left="3544" w:right="0" w:hanging="3544"/>
        <w:rPr>
          <w:rFonts w:ascii="Times New Roman" w:hAnsi="Times New Roman" w:cs="Times New Roman"/>
          <w:sz w:val="22"/>
          <w:szCs w:val="22"/>
          <w:lang w:val="sk-SK"/>
        </w:rPr>
      </w:pPr>
      <w:r w:rsidRPr="00560EC2">
        <w:rPr>
          <w:rFonts w:ascii="Times New Roman" w:eastAsia="Calibri" w:hAnsi="Times New Roman" w:cs="Times New Roman"/>
          <w:b/>
          <w:bCs/>
          <w:sz w:val="22"/>
          <w:szCs w:val="22"/>
          <w:lang w:val="sk-SK"/>
        </w:rPr>
        <w:t>Práva dotknutej osoby:</w:t>
      </w:r>
      <w:r w:rsidRPr="00560EC2">
        <w:rPr>
          <w:rFonts w:ascii="Times New Roman" w:eastAsia="Calibri" w:hAnsi="Times New Roman" w:cs="Times New Roman"/>
          <w:b/>
          <w:bCs/>
          <w:sz w:val="22"/>
          <w:szCs w:val="22"/>
          <w:lang w:val="sk-SK"/>
        </w:rPr>
        <w:tab/>
      </w:r>
      <w:r w:rsidR="00560EC2" w:rsidRPr="00560EC2">
        <w:rPr>
          <w:rFonts w:ascii="Times New Roman" w:eastAsia="Calibri" w:hAnsi="Times New Roman" w:cs="Times New Roman"/>
          <w:bCs/>
          <w:sz w:val="22"/>
          <w:szCs w:val="22"/>
          <w:lang w:val="sk-SK"/>
        </w:rPr>
        <w:t>právo požadovať od prevádzkovateľa prístup k osobným údajom týkajúcim sa dotknutej osoby, právo na opravu alebo vymazanie, alebo obmedzenie spracúvania osobných údajov, právo namietať proti spracúvaniu osobných údajov, právo na prenosnosť osobných údajov, právo podať sťažnosť alebo návrh na začatie konania dozornému orgánu, ktorým je Úrad na ochranu osobných údajov.</w:t>
      </w:r>
    </w:p>
    <w:sectPr w:rsidR="00627162" w:rsidRPr="00560EC2" w:rsidSect="00BC5D7D">
      <w:headerReference w:type="default" r:id="rId7"/>
      <w:footerReference w:type="default" r:id="rId8"/>
      <w:headerReference w:type="first" r:id="rId9"/>
      <w:footerReference w:type="first" r:id="rId10"/>
      <w:pgSz w:w="11900" w:h="16840" w:code="9"/>
      <w:pgMar w:top="720" w:right="794" w:bottom="816" w:left="794" w:header="1871" w:footer="1361"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6DA84" w14:textId="77777777" w:rsidR="00D10204" w:rsidRDefault="00D10204" w:rsidP="00C50EAA">
      <w:pPr>
        <w:spacing w:line="240" w:lineRule="auto"/>
      </w:pPr>
      <w:r>
        <w:separator/>
      </w:r>
    </w:p>
  </w:endnote>
  <w:endnote w:type="continuationSeparator" w:id="0">
    <w:p w14:paraId="7ECA1F55" w14:textId="77777777" w:rsidR="00D10204" w:rsidRDefault="00D10204" w:rsidP="00C50E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lear Sans Light">
    <w:altName w:val="Calibri"/>
    <w:charset w:val="00"/>
    <w:family w:val="swiss"/>
    <w:pitch w:val="variable"/>
    <w:sig w:usb0="A00002EF" w:usb1="500078FB" w:usb2="00000008"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4A9A6" w14:textId="77777777" w:rsidR="00D7155A" w:rsidRDefault="008F38FB">
    <w:pPr>
      <w:pStyle w:val="Pta"/>
    </w:pPr>
    <w:r>
      <w:rPr>
        <w:noProof/>
      </w:rPr>
      <w:drawing>
        <wp:anchor distT="0" distB="0" distL="114300" distR="114300" simplePos="0" relativeHeight="251683840" behindDoc="1" locked="0" layoutInCell="1" allowOverlap="1" wp14:anchorId="0E46ECB1" wp14:editId="51F30A02">
          <wp:simplePos x="0" y="0"/>
          <wp:positionH relativeFrom="column">
            <wp:posOffset>-500380</wp:posOffset>
          </wp:positionH>
          <wp:positionV relativeFrom="paragraph">
            <wp:posOffset>114209</wp:posOffset>
          </wp:positionV>
          <wp:extent cx="7560000" cy="977991"/>
          <wp:effectExtent l="0" t="0" r="0" b="0"/>
          <wp:wrapNone/>
          <wp:docPr id="4" name="Obrázok 4" descr="Obrázok, na ktorom je tex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descr="Obrázok, na ktorom je text&#10;&#10;Automaticky generovaný popis"/>
                  <pic:cNvPicPr/>
                </pic:nvPicPr>
                <pic:blipFill>
                  <a:blip r:embed="rId1">
                    <a:extLst>
                      <a:ext uri="{28A0092B-C50C-407E-A947-70E740481C1C}">
                        <a14:useLocalDpi xmlns:a14="http://schemas.microsoft.com/office/drawing/2010/main" val="0"/>
                      </a:ext>
                    </a:extLst>
                  </a:blip>
                  <a:stretch>
                    <a:fillRect/>
                  </a:stretch>
                </pic:blipFill>
                <pic:spPr>
                  <a:xfrm>
                    <a:off x="0" y="0"/>
                    <a:ext cx="7560000" cy="977991"/>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19525" w14:textId="77777777" w:rsidR="001B5CE7" w:rsidRDefault="002F6CA7">
    <w:pPr>
      <w:pStyle w:val="Pta"/>
    </w:pPr>
    <w:r>
      <w:rPr>
        <w:noProof/>
      </w:rPr>
      <w:drawing>
        <wp:anchor distT="0" distB="0" distL="114300" distR="114300" simplePos="0" relativeHeight="251681792" behindDoc="1" locked="0" layoutInCell="1" allowOverlap="1" wp14:anchorId="21711750" wp14:editId="0A980CAA">
          <wp:simplePos x="0" y="0"/>
          <wp:positionH relativeFrom="column">
            <wp:posOffset>-504190</wp:posOffset>
          </wp:positionH>
          <wp:positionV relativeFrom="paragraph">
            <wp:posOffset>118414</wp:posOffset>
          </wp:positionV>
          <wp:extent cx="7560000" cy="977991"/>
          <wp:effectExtent l="0" t="0" r="0" b="0"/>
          <wp:wrapNone/>
          <wp:docPr id="3" name="Obrázok 3" descr="Obrázok, na ktorom je tex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descr="Obrázok, na ktorom je text&#10;&#10;Automaticky generovaný popis"/>
                  <pic:cNvPicPr/>
                </pic:nvPicPr>
                <pic:blipFill>
                  <a:blip r:embed="rId1">
                    <a:extLst>
                      <a:ext uri="{28A0092B-C50C-407E-A947-70E740481C1C}">
                        <a14:useLocalDpi xmlns:a14="http://schemas.microsoft.com/office/drawing/2010/main" val="0"/>
                      </a:ext>
                    </a:extLst>
                  </a:blip>
                  <a:stretch>
                    <a:fillRect/>
                  </a:stretch>
                </pic:blipFill>
                <pic:spPr>
                  <a:xfrm>
                    <a:off x="0" y="0"/>
                    <a:ext cx="7560000" cy="977991"/>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C7964" w14:textId="77777777" w:rsidR="00D10204" w:rsidRDefault="00D10204" w:rsidP="00C50EAA">
      <w:pPr>
        <w:spacing w:line="240" w:lineRule="auto"/>
      </w:pPr>
      <w:r>
        <w:separator/>
      </w:r>
    </w:p>
  </w:footnote>
  <w:footnote w:type="continuationSeparator" w:id="0">
    <w:p w14:paraId="7B2D207A" w14:textId="77777777" w:rsidR="00D10204" w:rsidRDefault="00D10204" w:rsidP="00C50E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04AA4" w14:textId="77777777" w:rsidR="00B83F84" w:rsidRPr="00B83F84" w:rsidRDefault="009E7430" w:rsidP="008739C7">
    <w:pPr>
      <w:pStyle w:val="Hlavika"/>
      <w:ind w:left="851"/>
    </w:pPr>
    <w:r>
      <w:rPr>
        <w:noProof/>
      </w:rPr>
      <w:drawing>
        <wp:anchor distT="0" distB="0" distL="114300" distR="114300" simplePos="0" relativeHeight="251672576" behindDoc="1" locked="0" layoutInCell="1" allowOverlap="1" wp14:anchorId="06C8E29B" wp14:editId="63AA1079">
          <wp:simplePos x="0" y="0"/>
          <wp:positionH relativeFrom="column">
            <wp:posOffset>-505460</wp:posOffset>
          </wp:positionH>
          <wp:positionV relativeFrom="paragraph">
            <wp:posOffset>-1189990</wp:posOffset>
          </wp:positionV>
          <wp:extent cx="7560000" cy="1258045"/>
          <wp:effectExtent l="0" t="0" r="0" b="0"/>
          <wp:wrapNone/>
          <wp:docPr id="47" name="Obrázo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1_Kreslicí plátno 1 kopie 3.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25804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ABB03" w14:textId="77777777" w:rsidR="001B5CE7" w:rsidRDefault="00B158F1" w:rsidP="00B158F1">
    <w:pPr>
      <w:pStyle w:val="Hlavika"/>
      <w:ind w:left="0"/>
    </w:pPr>
    <w:r>
      <w:rPr>
        <w:noProof/>
      </w:rPr>
      <w:drawing>
        <wp:anchor distT="0" distB="0" distL="114300" distR="114300" simplePos="0" relativeHeight="251680768" behindDoc="1" locked="0" layoutInCell="1" allowOverlap="1" wp14:anchorId="73D3C20B" wp14:editId="1DC81F9A">
          <wp:simplePos x="0" y="0"/>
          <wp:positionH relativeFrom="margin">
            <wp:posOffset>-506095</wp:posOffset>
          </wp:positionH>
          <wp:positionV relativeFrom="margin">
            <wp:posOffset>-1413510</wp:posOffset>
          </wp:positionV>
          <wp:extent cx="7560000" cy="1258045"/>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1_Kreslicí plátno 1 kopie 3.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25804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EAA"/>
    <w:rsid w:val="00062425"/>
    <w:rsid w:val="000C058E"/>
    <w:rsid w:val="000D2AEA"/>
    <w:rsid w:val="000E132E"/>
    <w:rsid w:val="001212F0"/>
    <w:rsid w:val="00136D95"/>
    <w:rsid w:val="00141CB4"/>
    <w:rsid w:val="001534FC"/>
    <w:rsid w:val="001637E1"/>
    <w:rsid w:val="001B031B"/>
    <w:rsid w:val="001B5CE7"/>
    <w:rsid w:val="001F365E"/>
    <w:rsid w:val="002044D0"/>
    <w:rsid w:val="002052F2"/>
    <w:rsid w:val="00206651"/>
    <w:rsid w:val="002075E1"/>
    <w:rsid w:val="00235714"/>
    <w:rsid w:val="00240762"/>
    <w:rsid w:val="00241D48"/>
    <w:rsid w:val="002451DD"/>
    <w:rsid w:val="00257973"/>
    <w:rsid w:val="00271362"/>
    <w:rsid w:val="002968CE"/>
    <w:rsid w:val="002F6CA7"/>
    <w:rsid w:val="0030310B"/>
    <w:rsid w:val="003B634B"/>
    <w:rsid w:val="003F596B"/>
    <w:rsid w:val="00436344"/>
    <w:rsid w:val="004478B1"/>
    <w:rsid w:val="00472914"/>
    <w:rsid w:val="00487392"/>
    <w:rsid w:val="00497B94"/>
    <w:rsid w:val="004A2B48"/>
    <w:rsid w:val="004E3C7E"/>
    <w:rsid w:val="00560EC2"/>
    <w:rsid w:val="00570607"/>
    <w:rsid w:val="005712F8"/>
    <w:rsid w:val="00582ED4"/>
    <w:rsid w:val="0060675F"/>
    <w:rsid w:val="00627162"/>
    <w:rsid w:val="00670F6C"/>
    <w:rsid w:val="006C2182"/>
    <w:rsid w:val="006C2E15"/>
    <w:rsid w:val="00725D17"/>
    <w:rsid w:val="00772BF1"/>
    <w:rsid w:val="007C4F92"/>
    <w:rsid w:val="007F4BF0"/>
    <w:rsid w:val="007F7E06"/>
    <w:rsid w:val="00822684"/>
    <w:rsid w:val="00834E9F"/>
    <w:rsid w:val="00840337"/>
    <w:rsid w:val="008739C7"/>
    <w:rsid w:val="00892FDE"/>
    <w:rsid w:val="00897920"/>
    <w:rsid w:val="008F38FB"/>
    <w:rsid w:val="00943E4A"/>
    <w:rsid w:val="009740B1"/>
    <w:rsid w:val="009A5471"/>
    <w:rsid w:val="009E7430"/>
    <w:rsid w:val="00A161BD"/>
    <w:rsid w:val="00A27D9C"/>
    <w:rsid w:val="00A327D4"/>
    <w:rsid w:val="00A406D0"/>
    <w:rsid w:val="00A6688A"/>
    <w:rsid w:val="00A83872"/>
    <w:rsid w:val="00AA5D69"/>
    <w:rsid w:val="00AC36B9"/>
    <w:rsid w:val="00AF7835"/>
    <w:rsid w:val="00B07D27"/>
    <w:rsid w:val="00B13AC0"/>
    <w:rsid w:val="00B158F1"/>
    <w:rsid w:val="00B554D7"/>
    <w:rsid w:val="00B83F84"/>
    <w:rsid w:val="00B9230B"/>
    <w:rsid w:val="00BC5D7D"/>
    <w:rsid w:val="00C03894"/>
    <w:rsid w:val="00C2475A"/>
    <w:rsid w:val="00C338B9"/>
    <w:rsid w:val="00C50EAA"/>
    <w:rsid w:val="00CA3DF0"/>
    <w:rsid w:val="00CB362C"/>
    <w:rsid w:val="00CC7A3A"/>
    <w:rsid w:val="00CE120B"/>
    <w:rsid w:val="00D10204"/>
    <w:rsid w:val="00D62085"/>
    <w:rsid w:val="00D70C72"/>
    <w:rsid w:val="00D7155A"/>
    <w:rsid w:val="00D800B2"/>
    <w:rsid w:val="00D90360"/>
    <w:rsid w:val="00DB2BF9"/>
    <w:rsid w:val="00E074E5"/>
    <w:rsid w:val="00E72984"/>
    <w:rsid w:val="00E90674"/>
    <w:rsid w:val="00F340CD"/>
    <w:rsid w:val="00F75A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D0B296"/>
  <w14:defaultImageDpi w14:val="32767"/>
  <w15:chartTrackingRefBased/>
  <w15:docId w15:val="{6FEB3025-69D8-7F4C-9266-27FDFE22E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lny">
    <w:name w:val="Normal"/>
    <w:qFormat/>
    <w:rsid w:val="00B13AC0"/>
    <w:pPr>
      <w:spacing w:line="360" w:lineRule="auto"/>
      <w:ind w:left="284" w:right="284"/>
      <w:jc w:val="both"/>
    </w:pPr>
    <w:rPr>
      <w:rFonts w:ascii="Clear Sans Light" w:hAnsi="Clear Sans Light"/>
      <w:sz w:val="18"/>
    </w:rPr>
  </w:style>
  <w:style w:type="paragraph" w:styleId="Nadpis2">
    <w:name w:val="heading 2"/>
    <w:basedOn w:val="Normlny"/>
    <w:link w:val="Nadpis2Char"/>
    <w:uiPriority w:val="9"/>
    <w:qFormat/>
    <w:rsid w:val="00235714"/>
    <w:pPr>
      <w:spacing w:before="100" w:beforeAutospacing="1" w:after="100" w:afterAutospacing="1"/>
      <w:outlineLvl w:val="1"/>
    </w:pPr>
    <w:rPr>
      <w:rFonts w:ascii="Times New Roman" w:eastAsia="Times New Roman" w:hAnsi="Times New Roman" w:cs="Times New Roman"/>
      <w:b/>
      <w:bCs/>
      <w:sz w:val="36"/>
      <w:szCs w:val="36"/>
      <w:lang w:val="sk-SK"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C50EAA"/>
    <w:pPr>
      <w:tabs>
        <w:tab w:val="center" w:pos="4536"/>
        <w:tab w:val="right" w:pos="9072"/>
      </w:tabs>
    </w:pPr>
  </w:style>
  <w:style w:type="character" w:customStyle="1" w:styleId="HlavikaChar">
    <w:name w:val="Hlavička Char"/>
    <w:basedOn w:val="Predvolenpsmoodseku"/>
    <w:link w:val="Hlavika"/>
    <w:uiPriority w:val="99"/>
    <w:rsid w:val="00C50EAA"/>
  </w:style>
  <w:style w:type="paragraph" w:styleId="Pta">
    <w:name w:val="footer"/>
    <w:basedOn w:val="Normlny"/>
    <w:link w:val="PtaChar"/>
    <w:uiPriority w:val="99"/>
    <w:unhideWhenUsed/>
    <w:rsid w:val="00C50EAA"/>
    <w:pPr>
      <w:tabs>
        <w:tab w:val="center" w:pos="4536"/>
        <w:tab w:val="right" w:pos="9072"/>
      </w:tabs>
    </w:pPr>
  </w:style>
  <w:style w:type="character" w:customStyle="1" w:styleId="PtaChar">
    <w:name w:val="Päta Char"/>
    <w:basedOn w:val="Predvolenpsmoodseku"/>
    <w:link w:val="Pta"/>
    <w:uiPriority w:val="99"/>
    <w:rsid w:val="00C50EAA"/>
  </w:style>
  <w:style w:type="paragraph" w:styleId="Bezriadkovania">
    <w:name w:val="No Spacing"/>
    <w:link w:val="BezriadkovaniaChar"/>
    <w:uiPriority w:val="1"/>
    <w:qFormat/>
    <w:rsid w:val="002968CE"/>
    <w:rPr>
      <w:rFonts w:eastAsiaTheme="minorEastAsia"/>
      <w:sz w:val="22"/>
      <w:szCs w:val="22"/>
      <w:lang w:val="en-US" w:eastAsia="zh-CN"/>
    </w:rPr>
  </w:style>
  <w:style w:type="character" w:customStyle="1" w:styleId="BezriadkovaniaChar">
    <w:name w:val="Bez riadkovania Char"/>
    <w:basedOn w:val="Predvolenpsmoodseku"/>
    <w:link w:val="Bezriadkovania"/>
    <w:uiPriority w:val="1"/>
    <w:rsid w:val="002968CE"/>
    <w:rPr>
      <w:rFonts w:eastAsiaTheme="minorEastAsia"/>
      <w:sz w:val="22"/>
      <w:szCs w:val="22"/>
      <w:lang w:val="en-US" w:eastAsia="zh-CN"/>
    </w:rPr>
  </w:style>
  <w:style w:type="character" w:customStyle="1" w:styleId="Nadpis2Char">
    <w:name w:val="Nadpis 2 Char"/>
    <w:basedOn w:val="Predvolenpsmoodseku"/>
    <w:link w:val="Nadpis2"/>
    <w:uiPriority w:val="9"/>
    <w:rsid w:val="00235714"/>
    <w:rPr>
      <w:rFonts w:ascii="Times New Roman" w:eastAsia="Times New Roman" w:hAnsi="Times New Roman" w:cs="Times New Roman"/>
      <w:b/>
      <w:bCs/>
      <w:sz w:val="36"/>
      <w:szCs w:val="36"/>
      <w:lang w:val="sk-SK" w:eastAsia="sk-SK"/>
    </w:rPr>
  </w:style>
  <w:style w:type="paragraph" w:styleId="Normlnywebov">
    <w:name w:val="Normal (Web)"/>
    <w:basedOn w:val="Normlny"/>
    <w:uiPriority w:val="99"/>
    <w:semiHidden/>
    <w:unhideWhenUsed/>
    <w:rsid w:val="00235714"/>
    <w:pPr>
      <w:spacing w:before="100" w:beforeAutospacing="1" w:after="100" w:afterAutospacing="1"/>
    </w:pPr>
    <w:rPr>
      <w:rFonts w:ascii="Times New Roman" w:eastAsia="Times New Roman" w:hAnsi="Times New Roman" w:cs="Times New Roman"/>
      <w:lang w:val="sk-SK" w:eastAsia="sk-SK"/>
    </w:rPr>
  </w:style>
  <w:style w:type="character" w:styleId="Vrazn">
    <w:name w:val="Strong"/>
    <w:basedOn w:val="Predvolenpsmoodseku"/>
    <w:uiPriority w:val="22"/>
    <w:qFormat/>
    <w:rsid w:val="00235714"/>
    <w:rPr>
      <w:b/>
      <w:bCs/>
    </w:rPr>
  </w:style>
  <w:style w:type="character" w:styleId="sloriadka">
    <w:name w:val="line number"/>
    <w:basedOn w:val="Predvolenpsmoodseku"/>
    <w:uiPriority w:val="99"/>
    <w:semiHidden/>
    <w:unhideWhenUsed/>
    <w:rsid w:val="00772BF1"/>
  </w:style>
  <w:style w:type="character" w:styleId="slostrany">
    <w:name w:val="page number"/>
    <w:basedOn w:val="Predvolenpsmoodseku"/>
    <w:uiPriority w:val="99"/>
    <w:semiHidden/>
    <w:unhideWhenUsed/>
    <w:rsid w:val="00582ED4"/>
  </w:style>
  <w:style w:type="paragraph" w:styleId="Popis">
    <w:name w:val="caption"/>
    <w:basedOn w:val="Normlny"/>
    <w:next w:val="Normlny"/>
    <w:uiPriority w:val="35"/>
    <w:unhideWhenUsed/>
    <w:qFormat/>
    <w:rsid w:val="001B5CE7"/>
    <w:pPr>
      <w:spacing w:after="200" w:line="240" w:lineRule="auto"/>
    </w:pPr>
    <w:rPr>
      <w:i/>
      <w:iCs/>
      <w:color w:val="44546A" w:themeColor="text2"/>
      <w:szCs w:val="18"/>
    </w:rPr>
  </w:style>
  <w:style w:type="table" w:styleId="Mriekatabuky">
    <w:name w:val="Table Grid"/>
    <w:basedOn w:val="Normlnatabuka"/>
    <w:uiPriority w:val="39"/>
    <w:rsid w:val="004478B1"/>
    <w:rPr>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7F7E06"/>
    <w:rPr>
      <w:color w:val="0563C1" w:themeColor="hyperlink"/>
      <w:u w:val="single"/>
    </w:rPr>
  </w:style>
  <w:style w:type="character" w:styleId="Nevyrieenzmienka">
    <w:name w:val="Unresolved Mention"/>
    <w:basedOn w:val="Predvolenpsmoodseku"/>
    <w:uiPriority w:val="99"/>
    <w:rsid w:val="00F340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589706">
      <w:bodyDiv w:val="1"/>
      <w:marLeft w:val="0"/>
      <w:marRight w:val="0"/>
      <w:marTop w:val="0"/>
      <w:marBottom w:val="0"/>
      <w:divBdr>
        <w:top w:val="none" w:sz="0" w:space="0" w:color="auto"/>
        <w:left w:val="none" w:sz="0" w:space="0" w:color="auto"/>
        <w:bottom w:val="none" w:sz="0" w:space="0" w:color="auto"/>
        <w:right w:val="none" w:sz="0" w:space="0" w:color="auto"/>
      </w:divBdr>
    </w:div>
    <w:div w:id="720326254">
      <w:bodyDiv w:val="1"/>
      <w:marLeft w:val="0"/>
      <w:marRight w:val="0"/>
      <w:marTop w:val="0"/>
      <w:marBottom w:val="0"/>
      <w:divBdr>
        <w:top w:val="none" w:sz="0" w:space="0" w:color="auto"/>
        <w:left w:val="none" w:sz="0" w:space="0" w:color="auto"/>
        <w:bottom w:val="none" w:sz="0" w:space="0" w:color="auto"/>
        <w:right w:val="none" w:sz="0" w:space="0" w:color="auto"/>
      </w:divBdr>
      <w:divsChild>
        <w:div w:id="2142384817">
          <w:marLeft w:val="432"/>
          <w:marRight w:val="216"/>
          <w:marTop w:val="0"/>
          <w:marBottom w:val="0"/>
          <w:divBdr>
            <w:top w:val="none" w:sz="0" w:space="0" w:color="auto"/>
            <w:left w:val="none" w:sz="0" w:space="0" w:color="auto"/>
            <w:bottom w:val="none" w:sz="0" w:space="0" w:color="auto"/>
            <w:right w:val="none" w:sz="0" w:space="0" w:color="auto"/>
          </w:divBdr>
        </w:div>
        <w:div w:id="932740206">
          <w:marLeft w:val="216"/>
          <w:marRight w:val="432"/>
          <w:marTop w:val="0"/>
          <w:marBottom w:val="0"/>
          <w:divBdr>
            <w:top w:val="none" w:sz="0" w:space="0" w:color="auto"/>
            <w:left w:val="none" w:sz="0" w:space="0" w:color="auto"/>
            <w:bottom w:val="none" w:sz="0" w:space="0" w:color="auto"/>
            <w:right w:val="none" w:sz="0" w:space="0" w:color="auto"/>
          </w:divBdr>
        </w:div>
        <w:div w:id="777405973">
          <w:marLeft w:val="432"/>
          <w:marRight w:val="216"/>
          <w:marTop w:val="0"/>
          <w:marBottom w:val="0"/>
          <w:divBdr>
            <w:top w:val="none" w:sz="0" w:space="0" w:color="auto"/>
            <w:left w:val="none" w:sz="0" w:space="0" w:color="auto"/>
            <w:bottom w:val="none" w:sz="0" w:space="0" w:color="auto"/>
            <w:right w:val="none" w:sz="0" w:space="0" w:color="auto"/>
          </w:divBdr>
        </w:div>
      </w:divsChild>
    </w:div>
    <w:div w:id="1648315574">
      <w:bodyDiv w:val="1"/>
      <w:marLeft w:val="0"/>
      <w:marRight w:val="0"/>
      <w:marTop w:val="0"/>
      <w:marBottom w:val="0"/>
      <w:divBdr>
        <w:top w:val="none" w:sz="0" w:space="0" w:color="auto"/>
        <w:left w:val="none" w:sz="0" w:space="0" w:color="auto"/>
        <w:bottom w:val="none" w:sz="0" w:space="0" w:color="auto"/>
        <w:right w:val="none" w:sz="0" w:space="0" w:color="auto"/>
      </w:divBdr>
      <w:divsChild>
        <w:div w:id="1378042953">
          <w:marLeft w:val="432"/>
          <w:marRight w:val="216"/>
          <w:marTop w:val="0"/>
          <w:marBottom w:val="0"/>
          <w:divBdr>
            <w:top w:val="none" w:sz="0" w:space="0" w:color="auto"/>
            <w:left w:val="none" w:sz="0" w:space="0" w:color="auto"/>
            <w:bottom w:val="none" w:sz="0" w:space="0" w:color="auto"/>
            <w:right w:val="none" w:sz="0" w:space="0" w:color="auto"/>
          </w:divBdr>
        </w:div>
        <w:div w:id="1253508199">
          <w:marLeft w:val="216"/>
          <w:marRight w:val="432"/>
          <w:marTop w:val="0"/>
          <w:marBottom w:val="0"/>
          <w:divBdr>
            <w:top w:val="none" w:sz="0" w:space="0" w:color="auto"/>
            <w:left w:val="none" w:sz="0" w:space="0" w:color="auto"/>
            <w:bottom w:val="none" w:sz="0" w:space="0" w:color="auto"/>
            <w:right w:val="none" w:sz="0" w:space="0" w:color="auto"/>
          </w:divBdr>
        </w:div>
      </w:divsChild>
    </w:div>
    <w:div w:id="1676028463">
      <w:bodyDiv w:val="1"/>
      <w:marLeft w:val="0"/>
      <w:marRight w:val="0"/>
      <w:marTop w:val="0"/>
      <w:marBottom w:val="0"/>
      <w:divBdr>
        <w:top w:val="none" w:sz="0" w:space="0" w:color="auto"/>
        <w:left w:val="none" w:sz="0" w:space="0" w:color="auto"/>
        <w:bottom w:val="none" w:sz="0" w:space="0" w:color="auto"/>
        <w:right w:val="none" w:sz="0" w:space="0" w:color="auto"/>
      </w:divBdr>
      <w:divsChild>
        <w:div w:id="1002590576">
          <w:marLeft w:val="432"/>
          <w:marRight w:val="216"/>
          <w:marTop w:val="0"/>
          <w:marBottom w:val="0"/>
          <w:divBdr>
            <w:top w:val="none" w:sz="0" w:space="0" w:color="auto"/>
            <w:left w:val="none" w:sz="0" w:space="0" w:color="auto"/>
            <w:bottom w:val="none" w:sz="0" w:space="0" w:color="auto"/>
            <w:right w:val="none" w:sz="0" w:space="0" w:color="auto"/>
          </w:divBdr>
        </w:div>
        <w:div w:id="1371422186">
          <w:marLeft w:val="216"/>
          <w:marRight w:val="432"/>
          <w:marTop w:val="0"/>
          <w:marBottom w:val="0"/>
          <w:divBdr>
            <w:top w:val="none" w:sz="0" w:space="0" w:color="auto"/>
            <w:left w:val="none" w:sz="0" w:space="0" w:color="auto"/>
            <w:bottom w:val="none" w:sz="0" w:space="0" w:color="auto"/>
            <w:right w:val="none" w:sz="0" w:space="0" w:color="auto"/>
          </w:divBdr>
        </w:div>
        <w:div w:id="1455833039">
          <w:marLeft w:val="432"/>
          <w:marRight w:val="216"/>
          <w:marTop w:val="0"/>
          <w:marBottom w:val="0"/>
          <w:divBdr>
            <w:top w:val="none" w:sz="0" w:space="0" w:color="auto"/>
            <w:left w:val="none" w:sz="0" w:space="0" w:color="auto"/>
            <w:bottom w:val="none" w:sz="0" w:space="0" w:color="auto"/>
            <w:right w:val="none" w:sz="0" w:space="0" w:color="auto"/>
          </w:divBdr>
        </w:div>
        <w:div w:id="2043748900">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64101-66F6-3548-ABDC-92B8102CE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323</Words>
  <Characters>1846</Characters>
  <Application>Microsoft Office Word</Application>
  <DocSecurity>0</DocSecurity>
  <Lines>15</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osobnyudaj.sk, s.r.o.</dc:creator>
  <cp:keywords/>
  <dc:description/>
  <cp:lastModifiedBy>Bendik_Ro</cp:lastModifiedBy>
  <cp:revision>3</cp:revision>
  <cp:lastPrinted>2019-03-11T14:56:00Z</cp:lastPrinted>
  <dcterms:created xsi:type="dcterms:W3CDTF">2022-12-13T11:59:00Z</dcterms:created>
  <dcterms:modified xsi:type="dcterms:W3CDTF">2022-12-20T08:14:00Z</dcterms:modified>
</cp:coreProperties>
</file>